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722" w:rsidRDefault="00E40722" w:rsidP="00E40722">
      <w:pPr>
        <w:pStyle w:val="a3"/>
        <w:ind w:firstLine="0"/>
        <w:jc w:val="both"/>
        <w:rPr>
          <w:rStyle w:val="a4"/>
          <w:color w:val="000000" w:themeColor="text1"/>
        </w:rPr>
      </w:pPr>
      <w:r w:rsidRPr="00E40722">
        <w:rPr>
          <w:rStyle w:val="a4"/>
          <w:color w:val="000000" w:themeColor="text1"/>
        </w:rPr>
        <w:t>Индивидуальная астрологическая сессия по выявлению способностей у Вашего ребенка  </w:t>
      </w:r>
    </w:p>
    <w:p w:rsidR="00E40722" w:rsidRPr="00E40722" w:rsidRDefault="00E40722" w:rsidP="00E40722">
      <w:pPr>
        <w:pStyle w:val="a3"/>
        <w:ind w:firstLine="0"/>
        <w:rPr>
          <w:color w:val="000000" w:themeColor="text1"/>
        </w:rPr>
      </w:pPr>
      <w:r w:rsidRPr="00E40722">
        <w:rPr>
          <w:rStyle w:val="a4"/>
          <w:color w:val="000000" w:themeColor="text1"/>
        </w:rPr>
        <w:t xml:space="preserve"> </w:t>
      </w:r>
      <w:r>
        <w:rPr>
          <w:rStyle w:val="a4"/>
          <w:color w:val="000000" w:themeColor="text1"/>
        </w:rPr>
        <w:t>Герои</w:t>
      </w:r>
      <w:r>
        <w:rPr>
          <w:rStyle w:val="a4"/>
          <w:color w:val="000000" w:themeColor="text1"/>
          <w:lang w:val="en-US"/>
        </w:rPr>
        <w:t xml:space="preserve">: </w:t>
      </w:r>
      <w:r>
        <w:rPr>
          <w:rStyle w:val="a4"/>
          <w:color w:val="000000" w:themeColor="text1"/>
        </w:rPr>
        <w:t>Родители и их Ребенок</w:t>
      </w:r>
    </w:p>
    <w:p w:rsidR="00E40722" w:rsidRPr="00E40722" w:rsidRDefault="00E40722" w:rsidP="00E40722">
      <w:pPr>
        <w:pStyle w:val="a3"/>
        <w:ind w:firstLine="0"/>
        <w:jc w:val="both"/>
        <w:rPr>
          <w:color w:val="000000" w:themeColor="text1"/>
        </w:rPr>
      </w:pPr>
      <w:r w:rsidRPr="00E40722">
        <w:rPr>
          <w:color w:val="000000" w:themeColor="text1"/>
        </w:rPr>
        <w:t xml:space="preserve">В рамках консультации астролог определяет наличие способностей у ребенка. Проверяет, имеются ли у ребенка яркие уникальные способности. В чем заключается его уникальность. </w:t>
      </w:r>
    </w:p>
    <w:p w:rsidR="00E40722" w:rsidRPr="00E40722" w:rsidRDefault="00E40722" w:rsidP="00E40722">
      <w:pPr>
        <w:pStyle w:val="a3"/>
        <w:ind w:firstLine="0"/>
        <w:jc w:val="both"/>
        <w:rPr>
          <w:color w:val="000000" w:themeColor="text1"/>
        </w:rPr>
      </w:pPr>
      <w:r w:rsidRPr="00E40722">
        <w:rPr>
          <w:color w:val="000000" w:themeColor="text1"/>
        </w:rPr>
        <w:t xml:space="preserve">Астролог даст </w:t>
      </w:r>
      <w:proofErr w:type="gramStart"/>
      <w:r w:rsidRPr="00E40722">
        <w:rPr>
          <w:color w:val="000000" w:themeColor="text1"/>
        </w:rPr>
        <w:t>рекомендации</w:t>
      </w:r>
      <w:proofErr w:type="gramEnd"/>
      <w:r w:rsidRPr="00E40722">
        <w:rPr>
          <w:color w:val="000000" w:themeColor="text1"/>
        </w:rPr>
        <w:t xml:space="preserve"> как развить способности ребенка, как способствовать реализации потенциала ребенка. </w:t>
      </w:r>
      <w:r>
        <w:rPr>
          <w:color w:val="000000" w:themeColor="text1"/>
        </w:rPr>
        <w:t xml:space="preserve">Консультация поможет </w:t>
      </w:r>
      <w:r w:rsidRPr="00E40722">
        <w:rPr>
          <w:color w:val="000000" w:themeColor="text1"/>
        </w:rPr>
        <w:t xml:space="preserve">вам правильно выбрать дополнительное (помимо школы) занятие для ребенка. </w:t>
      </w:r>
    </w:p>
    <w:p w:rsidR="00E40722" w:rsidRDefault="00E40722" w:rsidP="00E40722">
      <w:pPr>
        <w:pStyle w:val="a3"/>
        <w:ind w:firstLine="0"/>
        <w:jc w:val="both"/>
      </w:pPr>
      <w:r>
        <w:t xml:space="preserve">Чтение </w:t>
      </w:r>
      <w:proofErr w:type="spellStart"/>
      <w:r>
        <w:t>натальной</w:t>
      </w:r>
      <w:proofErr w:type="spellEnd"/>
      <w:r>
        <w:t xml:space="preserve"> карты помогает узнать, какие врожденные таланты и способности заложены в ребенке, занятия какими видами спорта наиболее оптимальны для ребенка, в какие игры он любит играть, какими видами творчества любит заниматься, </w:t>
      </w:r>
      <w:proofErr w:type="spellStart"/>
      <w:r>
        <w:t>предподчитает</w:t>
      </w:r>
      <w:proofErr w:type="spellEnd"/>
      <w:r>
        <w:t xml:space="preserve"> шумные компании или маленькие коллективы, в каких предметах будет наиболее преуспевать в школе и т.д.</w:t>
      </w:r>
    </w:p>
    <w:p w:rsidR="00E40722" w:rsidRPr="00E40722" w:rsidRDefault="00E40722" w:rsidP="00E40722">
      <w:pPr>
        <w:pStyle w:val="a3"/>
        <w:ind w:firstLine="0"/>
        <w:jc w:val="both"/>
        <w:rPr>
          <w:color w:val="000000" w:themeColor="text1"/>
        </w:rPr>
      </w:pPr>
      <w:r>
        <w:t>Речь идет о предрасположенности и тенденции к тем или иным способностями, а вот как они раскроются и в полной ли мере, зависит от самого ребенка и частично от родителей.</w:t>
      </w:r>
      <w:r w:rsidRPr="00E40722">
        <w:rPr>
          <w:color w:val="000000" w:themeColor="text1"/>
        </w:rPr>
        <w:t xml:space="preserve">   </w:t>
      </w:r>
    </w:p>
    <w:p w:rsidR="00E40722" w:rsidRPr="00E40722" w:rsidRDefault="00E40722" w:rsidP="00E40722">
      <w:pPr>
        <w:pStyle w:val="a3"/>
        <w:ind w:firstLine="0"/>
        <w:rPr>
          <w:color w:val="000000" w:themeColor="text1"/>
        </w:rPr>
      </w:pPr>
      <w:r w:rsidRPr="00E40722">
        <w:rPr>
          <w:rStyle w:val="a4"/>
          <w:color w:val="000000" w:themeColor="text1"/>
        </w:rPr>
        <w:t>Требуемая информация для предоставления консультации.</w:t>
      </w:r>
      <w:r w:rsidRPr="00E40722">
        <w:rPr>
          <w:color w:val="000000" w:themeColor="text1"/>
        </w:rPr>
        <w:t xml:space="preserve"> </w:t>
      </w:r>
    </w:p>
    <w:p w:rsidR="00E40722" w:rsidRPr="00E40722" w:rsidRDefault="00E40722" w:rsidP="00E40722">
      <w:pPr>
        <w:pStyle w:val="a3"/>
        <w:numPr>
          <w:ilvl w:val="0"/>
          <w:numId w:val="1"/>
        </w:numPr>
        <w:rPr>
          <w:color w:val="000000" w:themeColor="text1"/>
        </w:rPr>
      </w:pPr>
      <w:r w:rsidRPr="00E40722">
        <w:rPr>
          <w:color w:val="000000" w:themeColor="text1"/>
        </w:rPr>
        <w:t xml:space="preserve">Дата рождения ребенка. </w:t>
      </w:r>
    </w:p>
    <w:p w:rsidR="00E40722" w:rsidRPr="00E40722" w:rsidRDefault="00E40722" w:rsidP="00E40722">
      <w:pPr>
        <w:pStyle w:val="a3"/>
        <w:numPr>
          <w:ilvl w:val="0"/>
          <w:numId w:val="1"/>
        </w:numPr>
        <w:jc w:val="both"/>
        <w:rPr>
          <w:color w:val="000000" w:themeColor="text1"/>
        </w:rPr>
      </w:pPr>
      <w:r w:rsidRPr="00E40722">
        <w:rPr>
          <w:color w:val="000000" w:themeColor="text1"/>
        </w:rPr>
        <w:t xml:space="preserve">Время рождения ребенка. Время рождения фиксируется на бирке при рождении человека. Если информацию о времени рождения, указанном на бирке, получить невозможно, астрологу необходимо знать диапазон времени, в котором родился ребенок (например, днем с 11 до 13 или ночью с 2 до 4). Чем точнее указано время рождения ребенка, тем точнее и объемнее астролог может получить о нем информацию. </w:t>
      </w:r>
    </w:p>
    <w:p w:rsidR="00E40722" w:rsidRDefault="00E40722" w:rsidP="00E40722">
      <w:pPr>
        <w:pStyle w:val="a3"/>
        <w:numPr>
          <w:ilvl w:val="0"/>
          <w:numId w:val="1"/>
        </w:numPr>
        <w:rPr>
          <w:color w:val="000000" w:themeColor="text1"/>
        </w:rPr>
      </w:pPr>
      <w:r w:rsidRPr="00E40722">
        <w:rPr>
          <w:color w:val="000000" w:themeColor="text1"/>
        </w:rPr>
        <w:t xml:space="preserve">Место рождения ребенка. </w:t>
      </w:r>
    </w:p>
    <w:p w:rsidR="00E40722" w:rsidRDefault="00E40722" w:rsidP="00E40722">
      <w:pPr>
        <w:pStyle w:val="a3"/>
        <w:ind w:firstLine="0"/>
        <w:rPr>
          <w:color w:val="000000" w:themeColor="text1"/>
        </w:rPr>
      </w:pPr>
    </w:p>
    <w:p w:rsidR="00E40722" w:rsidRPr="00E40722" w:rsidRDefault="00E40722" w:rsidP="00E40722">
      <w:pPr>
        <w:pStyle w:val="a3"/>
        <w:ind w:firstLine="0"/>
        <w:rPr>
          <w:color w:val="000000" w:themeColor="text1"/>
          <w:lang w:val="en-US"/>
        </w:rPr>
      </w:pPr>
      <w:r>
        <w:rPr>
          <w:color w:val="000000" w:themeColor="text1"/>
        </w:rPr>
        <w:t>В</w:t>
      </w:r>
      <w:r w:rsidRPr="00E40722">
        <w:rPr>
          <w:color w:val="000000" w:themeColor="text1"/>
        </w:rPr>
        <w:t>едущая</w:t>
      </w:r>
      <w:r w:rsidRPr="00E40722">
        <w:rPr>
          <w:color w:val="000000" w:themeColor="text1"/>
          <w:lang w:val="en-US"/>
        </w:rPr>
        <w:t xml:space="preserve">: </w:t>
      </w:r>
      <w:hyperlink r:id="rId5" w:history="1">
        <w:r w:rsidRPr="00E40722">
          <w:rPr>
            <w:color w:val="000000" w:themeColor="text1"/>
          </w:rPr>
          <w:t xml:space="preserve">Низаметдинова </w:t>
        </w:r>
        <w:proofErr w:type="spellStart"/>
        <w:r w:rsidRPr="00E40722">
          <w:rPr>
            <w:color w:val="000000" w:themeColor="text1"/>
          </w:rPr>
          <w:t>Альфия</w:t>
        </w:r>
        <w:proofErr w:type="spellEnd"/>
      </w:hyperlink>
    </w:p>
    <w:p w:rsidR="007341F6" w:rsidRDefault="007341F6"/>
    <w:sectPr w:rsidR="007341F6" w:rsidSect="00E407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20AFA"/>
    <w:multiLevelType w:val="hybridMultilevel"/>
    <w:tmpl w:val="0C022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40722"/>
    <w:rsid w:val="007341F6"/>
    <w:rsid w:val="00E40722"/>
    <w:rsid w:val="00F20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1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0722"/>
    <w:pPr>
      <w:spacing w:before="109" w:after="100" w:afterAutospacing="1" w:line="270" w:lineRule="atLeast"/>
      <w:ind w:firstLine="800"/>
    </w:pPr>
    <w:rPr>
      <w:rFonts w:ascii="Times New Roman" w:eastAsia="Times New Roman" w:hAnsi="Times New Roman" w:cs="Times New Roman"/>
      <w:spacing w:val="10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4072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revojizny.ru/index.php/home/nasha-komanda/10-komanda/142-nizametdinova-alfiy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2014-10-02T17:41:00Z</dcterms:created>
  <dcterms:modified xsi:type="dcterms:W3CDTF">2014-10-02T17:41:00Z</dcterms:modified>
</cp:coreProperties>
</file>